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27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72530A" w:rsidTr="00E34046">
        <w:trPr>
          <w:trHeight w:val="2270"/>
        </w:trPr>
        <w:tc>
          <w:tcPr>
            <w:tcW w:w="5812" w:type="dxa"/>
          </w:tcPr>
          <w:p w:rsidR="0072530A" w:rsidRPr="00CC497D" w:rsidRDefault="00D3263D" w:rsidP="00E34046">
            <w:pPr>
              <w:shd w:val="clear" w:color="auto" w:fill="FFFFFF"/>
              <w:spacing w:before="10"/>
              <w:ind w:left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           </w:t>
            </w:r>
            <w:r w:rsidR="0072530A" w:rsidRPr="00CC497D">
              <w:rPr>
                <w:color w:val="000000"/>
                <w:spacing w:val="-1"/>
                <w:sz w:val="24"/>
                <w:szCs w:val="24"/>
              </w:rPr>
              <w:t xml:space="preserve">Приложение </w:t>
            </w:r>
          </w:p>
          <w:p w:rsidR="00D3263D" w:rsidRDefault="00D3263D" w:rsidP="00D3263D">
            <w:pPr>
              <w:shd w:val="clear" w:color="auto" w:fill="FFFFFF"/>
              <w:spacing w:before="10"/>
              <w:ind w:left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           </w:t>
            </w:r>
            <w:r w:rsidR="0072530A" w:rsidRPr="00CC497D">
              <w:rPr>
                <w:color w:val="000000"/>
                <w:spacing w:val="-1"/>
                <w:sz w:val="24"/>
                <w:szCs w:val="24"/>
              </w:rPr>
              <w:t xml:space="preserve">к «Основной образовательной </w:t>
            </w:r>
          </w:p>
          <w:p w:rsidR="00D3263D" w:rsidRDefault="00D3263D" w:rsidP="00D3263D">
            <w:pPr>
              <w:shd w:val="clear" w:color="auto" w:fill="FFFFFF"/>
              <w:spacing w:before="10"/>
              <w:ind w:left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           </w:t>
            </w:r>
            <w:r w:rsidR="0072530A" w:rsidRPr="00CC497D">
              <w:rPr>
                <w:color w:val="000000"/>
                <w:spacing w:val="-1"/>
                <w:sz w:val="24"/>
                <w:szCs w:val="24"/>
              </w:rPr>
              <w:t xml:space="preserve">программе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среднего </w:t>
            </w:r>
            <w:r w:rsidR="0072530A" w:rsidRPr="00CC497D">
              <w:rPr>
                <w:color w:val="000000"/>
                <w:spacing w:val="-1"/>
                <w:sz w:val="24"/>
                <w:szCs w:val="24"/>
              </w:rPr>
              <w:t xml:space="preserve">общего образования </w:t>
            </w:r>
          </w:p>
          <w:p w:rsidR="0072530A" w:rsidRDefault="00D3263D" w:rsidP="00D3263D">
            <w:pPr>
              <w:shd w:val="clear" w:color="auto" w:fill="FFFFFF"/>
              <w:spacing w:before="10"/>
              <w:ind w:left="10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           </w:t>
            </w:r>
            <w:r w:rsidR="0072530A" w:rsidRPr="00CC497D">
              <w:rPr>
                <w:color w:val="000000"/>
                <w:spacing w:val="-1"/>
                <w:sz w:val="24"/>
                <w:szCs w:val="24"/>
              </w:rPr>
              <w:t>МБОУ СОШ №25»</w:t>
            </w:r>
          </w:p>
        </w:tc>
      </w:tr>
    </w:tbl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72530A" w:rsidRDefault="0072530A" w:rsidP="0072530A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2530A" w:rsidRDefault="0072530A" w:rsidP="0072530A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2530A" w:rsidRDefault="0072530A" w:rsidP="0072530A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2530A" w:rsidRDefault="0072530A" w:rsidP="0072530A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2530A" w:rsidRDefault="0072530A" w:rsidP="0072530A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2530A" w:rsidRDefault="0072530A" w:rsidP="0072530A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2530A" w:rsidRDefault="0072530A" w:rsidP="0072530A">
      <w:pPr>
        <w:shd w:val="clear" w:color="auto" w:fill="FFFFFF"/>
        <w:spacing w:before="10"/>
        <w:rPr>
          <w:color w:val="000000"/>
          <w:spacing w:val="-1"/>
        </w:rPr>
      </w:pPr>
    </w:p>
    <w:p w:rsidR="0072530A" w:rsidRDefault="0072530A" w:rsidP="0072530A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2530A" w:rsidRDefault="0072530A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</w:p>
    <w:p w:rsidR="0072530A" w:rsidRDefault="0072530A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</w:p>
    <w:p w:rsidR="0072530A" w:rsidRDefault="0072530A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</w:p>
    <w:p w:rsidR="0072530A" w:rsidRDefault="0072530A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</w:p>
    <w:p w:rsidR="0072530A" w:rsidRDefault="0072530A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  <w:r>
        <w:rPr>
          <w:b/>
          <w:color w:val="000000"/>
          <w:spacing w:val="-1"/>
          <w:sz w:val="36"/>
          <w:szCs w:val="36"/>
        </w:rPr>
        <w:t>РАБОЧАЯ ПРОГРАММА</w:t>
      </w:r>
    </w:p>
    <w:p w:rsidR="0072530A" w:rsidRDefault="0072530A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  <w:r>
        <w:rPr>
          <w:b/>
          <w:color w:val="000000"/>
          <w:spacing w:val="-1"/>
          <w:sz w:val="36"/>
          <w:szCs w:val="36"/>
        </w:rPr>
        <w:t>курса внеурочной деятельности</w:t>
      </w:r>
    </w:p>
    <w:p w:rsidR="0072530A" w:rsidRDefault="0072530A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  <w:r>
        <w:rPr>
          <w:b/>
          <w:color w:val="000000"/>
          <w:spacing w:val="-1"/>
          <w:sz w:val="36"/>
          <w:szCs w:val="36"/>
        </w:rPr>
        <w:t xml:space="preserve">для </w:t>
      </w:r>
      <w:proofErr w:type="gramStart"/>
      <w:r>
        <w:rPr>
          <w:b/>
          <w:color w:val="000000"/>
          <w:spacing w:val="-1"/>
          <w:sz w:val="36"/>
          <w:szCs w:val="36"/>
        </w:rPr>
        <w:t>обучающихся</w:t>
      </w:r>
      <w:r w:rsidR="009453B4">
        <w:rPr>
          <w:b/>
          <w:color w:val="000000"/>
          <w:spacing w:val="-1"/>
          <w:sz w:val="36"/>
          <w:szCs w:val="36"/>
        </w:rPr>
        <w:t xml:space="preserve">  10</w:t>
      </w:r>
      <w:proofErr w:type="gramEnd"/>
      <w:r w:rsidR="009453B4">
        <w:rPr>
          <w:b/>
          <w:color w:val="000000"/>
          <w:spacing w:val="-1"/>
          <w:sz w:val="36"/>
          <w:szCs w:val="36"/>
        </w:rPr>
        <w:t>-11  классов</w:t>
      </w:r>
    </w:p>
    <w:p w:rsidR="0072530A" w:rsidRDefault="0072530A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</w:p>
    <w:p w:rsidR="0072530A" w:rsidRDefault="009453B4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  <w:r>
        <w:rPr>
          <w:b/>
          <w:color w:val="000000"/>
          <w:spacing w:val="-1"/>
          <w:sz w:val="36"/>
          <w:szCs w:val="36"/>
        </w:rPr>
        <w:t>«Основы профессионального самоопределения</w:t>
      </w:r>
      <w:r w:rsidR="0072530A">
        <w:rPr>
          <w:b/>
          <w:color w:val="000000"/>
          <w:spacing w:val="-1"/>
          <w:sz w:val="36"/>
          <w:szCs w:val="36"/>
        </w:rPr>
        <w:t>»</w:t>
      </w:r>
    </w:p>
    <w:p w:rsidR="0072530A" w:rsidRDefault="0072530A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</w:p>
    <w:p w:rsidR="0072530A" w:rsidRDefault="0072530A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</w:p>
    <w:p w:rsidR="0072530A" w:rsidRDefault="0072530A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</w:p>
    <w:p w:rsidR="0072530A" w:rsidRDefault="0072530A" w:rsidP="0072530A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</w:p>
    <w:p w:rsidR="0072530A" w:rsidRDefault="0072530A" w:rsidP="0072530A">
      <w:pPr>
        <w:shd w:val="clear" w:color="auto" w:fill="FFFFFF"/>
        <w:spacing w:before="10"/>
        <w:ind w:left="10"/>
        <w:rPr>
          <w:color w:val="000000"/>
          <w:spacing w:val="-1"/>
          <w:sz w:val="28"/>
          <w:szCs w:val="28"/>
        </w:rPr>
      </w:pPr>
    </w:p>
    <w:p w:rsidR="0072530A" w:rsidRDefault="0072530A" w:rsidP="0072530A">
      <w:pPr>
        <w:shd w:val="clear" w:color="auto" w:fill="FFFFFF"/>
        <w:spacing w:before="10"/>
        <w:ind w:left="10"/>
        <w:rPr>
          <w:color w:val="000000"/>
          <w:spacing w:val="-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852"/>
      </w:tblGrid>
      <w:tr w:rsidR="0072530A" w:rsidRPr="00450550" w:rsidTr="00E34046">
        <w:tc>
          <w:tcPr>
            <w:tcW w:w="5210" w:type="dxa"/>
            <w:shd w:val="clear" w:color="auto" w:fill="auto"/>
          </w:tcPr>
          <w:p w:rsidR="0072530A" w:rsidRPr="00450550" w:rsidRDefault="0072530A" w:rsidP="00E34046">
            <w:pPr>
              <w:spacing w:before="1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72530A" w:rsidRPr="00450550" w:rsidRDefault="0072530A" w:rsidP="00E340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0550">
              <w:rPr>
                <w:color w:val="000000"/>
                <w:sz w:val="24"/>
                <w:szCs w:val="24"/>
              </w:rPr>
              <w:t>Составитель:</w:t>
            </w:r>
          </w:p>
          <w:p w:rsidR="0072530A" w:rsidRDefault="0072530A" w:rsidP="00E340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Кормушина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Дина Юрьевна, </w:t>
            </w:r>
          </w:p>
          <w:p w:rsidR="0072530A" w:rsidRPr="00450550" w:rsidRDefault="0072530A" w:rsidP="00E340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английского языка</w:t>
            </w:r>
          </w:p>
          <w:p w:rsidR="0072530A" w:rsidRPr="00450550" w:rsidRDefault="0072530A" w:rsidP="00E340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2530A" w:rsidRPr="00450550" w:rsidRDefault="0072530A" w:rsidP="00E34046">
            <w:pPr>
              <w:spacing w:before="10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2530A" w:rsidRDefault="0072530A" w:rsidP="0072530A">
      <w:pPr>
        <w:shd w:val="clear" w:color="auto" w:fill="FFFFFF"/>
        <w:spacing w:before="10"/>
        <w:rPr>
          <w:color w:val="000000"/>
          <w:spacing w:val="-1"/>
          <w:sz w:val="28"/>
          <w:szCs w:val="28"/>
        </w:rPr>
      </w:pPr>
    </w:p>
    <w:p w:rsidR="0072530A" w:rsidRPr="007539B3" w:rsidRDefault="0072530A" w:rsidP="0072530A">
      <w:pPr>
        <w:shd w:val="clear" w:color="auto" w:fill="FFFFFF"/>
        <w:spacing w:before="10"/>
        <w:ind w:left="10"/>
        <w:rPr>
          <w:color w:val="000000"/>
          <w:spacing w:val="-1"/>
          <w:sz w:val="24"/>
          <w:szCs w:val="24"/>
        </w:rPr>
      </w:pPr>
    </w:p>
    <w:p w:rsidR="0072530A" w:rsidRDefault="0072530A" w:rsidP="0072530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2E0147" w:rsidRDefault="002E0147" w:rsidP="0072530A">
      <w:pPr>
        <w:jc w:val="center"/>
        <w:outlineLvl w:val="0"/>
        <w:rPr>
          <w:sz w:val="24"/>
          <w:szCs w:val="24"/>
        </w:rPr>
      </w:pPr>
    </w:p>
    <w:p w:rsidR="002E0147" w:rsidRDefault="002E0147" w:rsidP="002E0147">
      <w:pPr>
        <w:outlineLvl w:val="0"/>
        <w:rPr>
          <w:sz w:val="24"/>
          <w:szCs w:val="24"/>
        </w:rPr>
      </w:pPr>
    </w:p>
    <w:p w:rsidR="002E0147" w:rsidRDefault="002E0147" w:rsidP="009453B4">
      <w:pPr>
        <w:jc w:val="center"/>
        <w:outlineLvl w:val="0"/>
        <w:rPr>
          <w:sz w:val="24"/>
          <w:szCs w:val="24"/>
        </w:rPr>
      </w:pPr>
      <w:r w:rsidRPr="00CC497D">
        <w:rPr>
          <w:sz w:val="24"/>
          <w:szCs w:val="24"/>
        </w:rPr>
        <w:t>г. Междуреченск</w:t>
      </w:r>
      <w:bookmarkStart w:id="0" w:name="_GoBack"/>
      <w:bookmarkEnd w:id="0"/>
    </w:p>
    <w:p w:rsidR="0072530A" w:rsidRPr="00CC497D" w:rsidRDefault="0072530A" w:rsidP="0072530A">
      <w:pPr>
        <w:tabs>
          <w:tab w:val="left" w:pos="426"/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CC497D">
        <w:rPr>
          <w:b/>
          <w:sz w:val="24"/>
          <w:szCs w:val="24"/>
        </w:rPr>
        <w:lastRenderedPageBreak/>
        <w:t>1. Планируемые результаты освоения курса внеурочной деятельности</w:t>
      </w:r>
    </w:p>
    <w:p w:rsidR="0072530A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30A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C497D">
        <w:rPr>
          <w:rFonts w:ascii="Times New Roman" w:hAnsi="Times New Roman" w:cs="Times New Roman"/>
          <w:sz w:val="24"/>
          <w:szCs w:val="24"/>
        </w:rPr>
        <w:t>: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CC497D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CC497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30A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97D">
        <w:rPr>
          <w:rFonts w:ascii="Times New Roman" w:hAnsi="Times New Roman" w:cs="Times New Roman"/>
          <w:b/>
          <w:sz w:val="24"/>
          <w:szCs w:val="24"/>
        </w:rPr>
        <w:t>Метапредметн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C497D">
        <w:rPr>
          <w:rFonts w:ascii="Times New Roman" w:hAnsi="Times New Roman" w:cs="Times New Roman"/>
          <w:b/>
          <w:sz w:val="24"/>
          <w:szCs w:val="24"/>
        </w:rPr>
        <w:t>: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72530A" w:rsidRPr="00CC497D" w:rsidRDefault="0072530A" w:rsidP="00725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97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2530A" w:rsidRDefault="0072530A" w:rsidP="0072530A">
      <w:pPr>
        <w:jc w:val="center"/>
        <w:outlineLvl w:val="0"/>
        <w:rPr>
          <w:sz w:val="24"/>
          <w:szCs w:val="24"/>
        </w:rPr>
      </w:pPr>
    </w:p>
    <w:p w:rsidR="0072530A" w:rsidRPr="00AA5B88" w:rsidRDefault="0072530A" w:rsidP="0068699A">
      <w:pPr>
        <w:spacing w:before="100" w:beforeAutospacing="1" w:after="100" w:afterAutospacing="1"/>
        <w:jc w:val="center"/>
        <w:rPr>
          <w:sz w:val="24"/>
          <w:szCs w:val="24"/>
        </w:rPr>
      </w:pPr>
      <w:r w:rsidRPr="00CC497D">
        <w:rPr>
          <w:sz w:val="24"/>
          <w:szCs w:val="24"/>
        </w:rPr>
        <w:t xml:space="preserve">  </w:t>
      </w:r>
      <w:r w:rsidRPr="00CC497D">
        <w:rPr>
          <w:b/>
          <w:sz w:val="24"/>
          <w:szCs w:val="24"/>
        </w:rPr>
        <w:t xml:space="preserve">2. </w:t>
      </w:r>
      <w:r w:rsidRPr="00F44066">
        <w:rPr>
          <w:b/>
          <w:sz w:val="24"/>
          <w:szCs w:val="24"/>
        </w:rPr>
        <w:t>Содержание курса внеурочной деятельности</w:t>
      </w:r>
      <w:r w:rsidRPr="00C92A30">
        <w:rPr>
          <w:sz w:val="24"/>
          <w:szCs w:val="24"/>
        </w:rPr>
        <w:t xml:space="preserve"> </w:t>
      </w:r>
    </w:p>
    <w:p w:rsidR="0068699A" w:rsidRPr="00334534" w:rsidRDefault="0068699A" w:rsidP="0068699A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334534">
        <w:rPr>
          <w:b/>
          <w:sz w:val="22"/>
          <w:szCs w:val="22"/>
        </w:rPr>
        <w:t xml:space="preserve">Тема 1.  Внутренний мир человека и система представлений о себе - </w:t>
      </w:r>
      <w:r w:rsidRPr="00334534">
        <w:rPr>
          <w:bCs/>
          <w:sz w:val="22"/>
          <w:szCs w:val="22"/>
        </w:rPr>
        <w:t>7 часов</w:t>
      </w:r>
    </w:p>
    <w:p w:rsidR="0068699A" w:rsidRPr="00334534" w:rsidRDefault="0068699A" w:rsidP="0068699A">
      <w:pPr>
        <w:spacing w:line="276" w:lineRule="auto"/>
        <w:ind w:right="-766" w:firstLine="540"/>
        <w:contextualSpacing/>
        <w:jc w:val="both"/>
        <w:rPr>
          <w:b/>
          <w:color w:val="993300"/>
          <w:sz w:val="22"/>
          <w:szCs w:val="22"/>
        </w:rPr>
      </w:pPr>
      <w:r w:rsidRPr="00334534">
        <w:rPr>
          <w:b/>
          <w:sz w:val="22"/>
          <w:szCs w:val="22"/>
        </w:rPr>
        <w:t>1.1  Внутренний мир человека и возможности его познания</w:t>
      </w:r>
    </w:p>
    <w:p w:rsidR="0068699A" w:rsidRPr="00334534" w:rsidRDefault="0068699A" w:rsidP="0068699A">
      <w:pPr>
        <w:spacing w:line="276" w:lineRule="auto"/>
        <w:ind w:right="-766"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Основные теоретические сведения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Сходства и различия между людьми. Биологические характеристики человека (возраст, пол, облик, состояние здоровья, особенности нервной системы, органические потребности); социально-типические качества личности (чувства, воля, интеллект); индивидуально-психологические качества личности (черты характера, социальные особенности, эмоциональные проявления, убеждения, индивидуальный познавательный стиль).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Личность, направленность, структура, потребности личности. Уникальность и неповторимость личности каждого человека: многообразие личностных особенностей, профессиональная деятельность как способ реализации личности. Способы описания структуры личности, приемы анализа индивидуальных особенностей личности.</w:t>
      </w:r>
    </w:p>
    <w:p w:rsidR="0068699A" w:rsidRPr="00334534" w:rsidRDefault="0068699A" w:rsidP="0068699A">
      <w:pPr>
        <w:tabs>
          <w:tab w:val="left" w:pos="900"/>
        </w:tabs>
        <w:spacing w:line="276" w:lineRule="auto"/>
        <w:ind w:firstLine="540"/>
        <w:contextualSpacing/>
        <w:rPr>
          <w:i/>
          <w:spacing w:val="-8"/>
          <w:sz w:val="22"/>
          <w:szCs w:val="22"/>
        </w:rPr>
      </w:pPr>
      <w:r w:rsidRPr="00334534">
        <w:rPr>
          <w:i/>
          <w:spacing w:val="-8"/>
          <w:sz w:val="22"/>
          <w:szCs w:val="22"/>
          <w:u w:val="single"/>
        </w:rPr>
        <w:t>Практическая работа</w:t>
      </w:r>
      <w:r w:rsidRPr="00334534">
        <w:rPr>
          <w:i/>
          <w:spacing w:val="-8"/>
          <w:sz w:val="22"/>
          <w:szCs w:val="22"/>
        </w:rPr>
        <w:t xml:space="preserve"> </w:t>
      </w:r>
    </w:p>
    <w:p w:rsidR="0068699A" w:rsidRPr="00334534" w:rsidRDefault="0068699A" w:rsidP="0068699A">
      <w:pPr>
        <w:tabs>
          <w:tab w:val="left" w:pos="900"/>
        </w:tabs>
        <w:spacing w:line="276" w:lineRule="auto"/>
        <w:ind w:firstLine="540"/>
        <w:contextualSpacing/>
        <w:rPr>
          <w:spacing w:val="-8"/>
          <w:sz w:val="22"/>
          <w:szCs w:val="22"/>
        </w:rPr>
      </w:pPr>
      <w:r w:rsidRPr="00334534">
        <w:rPr>
          <w:spacing w:val="-8"/>
          <w:sz w:val="22"/>
          <w:szCs w:val="22"/>
        </w:rPr>
        <w:t xml:space="preserve">Составление «дерева» психологических качеств личности. 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i/>
          <w:sz w:val="22"/>
          <w:szCs w:val="22"/>
        </w:rPr>
      </w:pPr>
      <w:r w:rsidRPr="00334534">
        <w:rPr>
          <w:i/>
          <w:sz w:val="22"/>
          <w:szCs w:val="22"/>
          <w:u w:val="single"/>
        </w:rPr>
        <w:t>Диагностические процедуры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Методика «Ценностные ориентиры».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b/>
          <w:sz w:val="22"/>
          <w:szCs w:val="22"/>
        </w:rPr>
        <w:t xml:space="preserve">1.2 Представление о себе и проблема выбора профессии </w:t>
      </w:r>
    </w:p>
    <w:p w:rsidR="0068699A" w:rsidRPr="00334534" w:rsidRDefault="0068699A" w:rsidP="0068699A">
      <w:pPr>
        <w:spacing w:line="276" w:lineRule="auto"/>
        <w:ind w:right="-766"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Основные теоретические сведения.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lastRenderedPageBreak/>
        <w:t xml:space="preserve">Представление человека о самом себе, о роли самооценки в решении проблемы профессионального выбора. Самооценка (адекватная, завышенная, заниженная), ее проявления в учебной деятельности и межличностных отношениях. Роль адекватной самооценки при выборе профессии и в последующей профессиональной деятельности. Диагностические и развивающие процедуры в самопознании, </w:t>
      </w:r>
      <w:proofErr w:type="spellStart"/>
      <w:r w:rsidRPr="00334534">
        <w:rPr>
          <w:sz w:val="22"/>
          <w:szCs w:val="22"/>
        </w:rPr>
        <w:t>самоописании</w:t>
      </w:r>
      <w:proofErr w:type="spellEnd"/>
      <w:r w:rsidRPr="00334534">
        <w:rPr>
          <w:sz w:val="22"/>
          <w:szCs w:val="22"/>
        </w:rPr>
        <w:t>, самооценке личности.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i/>
          <w:sz w:val="22"/>
          <w:szCs w:val="22"/>
        </w:rPr>
      </w:pPr>
      <w:r w:rsidRPr="00334534">
        <w:rPr>
          <w:i/>
          <w:sz w:val="22"/>
          <w:szCs w:val="22"/>
          <w:u w:val="single"/>
        </w:rPr>
        <w:t>Диагностические процедуры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Методики «Кто «Я?», «Самооценка личности»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Практическая работа</w:t>
      </w:r>
    </w:p>
    <w:p w:rsidR="0068699A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 xml:space="preserve">Сочинение «Произвольное </w:t>
      </w:r>
      <w:proofErr w:type="spellStart"/>
      <w:r w:rsidRPr="00334534">
        <w:rPr>
          <w:sz w:val="22"/>
          <w:szCs w:val="22"/>
        </w:rPr>
        <w:t>самоописание</w:t>
      </w:r>
      <w:proofErr w:type="spellEnd"/>
      <w:r w:rsidRPr="00334534">
        <w:rPr>
          <w:sz w:val="22"/>
          <w:szCs w:val="22"/>
        </w:rPr>
        <w:t>».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</w:p>
    <w:p w:rsidR="0068699A" w:rsidRDefault="0068699A" w:rsidP="0068699A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334534">
        <w:rPr>
          <w:b/>
          <w:sz w:val="22"/>
          <w:szCs w:val="22"/>
        </w:rPr>
        <w:t xml:space="preserve">Тема 2. Профессиональные интересы и склонности. Способности, условия их проявления и развития - </w:t>
      </w:r>
      <w:r w:rsidRPr="00334534">
        <w:rPr>
          <w:bCs/>
          <w:sz w:val="22"/>
          <w:szCs w:val="22"/>
        </w:rPr>
        <w:t>7 часов</w:t>
      </w:r>
    </w:p>
    <w:p w:rsidR="0068699A" w:rsidRPr="00334534" w:rsidRDefault="0068699A" w:rsidP="0068699A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68699A" w:rsidRPr="00334534" w:rsidRDefault="0068699A" w:rsidP="0068699A">
      <w:pPr>
        <w:spacing w:line="276" w:lineRule="auto"/>
        <w:ind w:right="-766"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Основные теоретические сведения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Задатки и способности человека: сущность понятий и характеристика их развития. Интересы и склонности, связь с задатками и способностями, отличия от них. Характеристика содержания и основных этапов развития способностей, их значимость в профессиональной деятельности. Общие и специальные способности. Самооценка индивидуальных способностей.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i/>
          <w:sz w:val="22"/>
          <w:szCs w:val="22"/>
          <w:u w:val="single"/>
        </w:rPr>
        <w:t>Диагностические процедуры</w:t>
      </w:r>
    </w:p>
    <w:p w:rsidR="0068699A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Тест</w:t>
      </w:r>
      <w:r w:rsidRPr="00334534">
        <w:rPr>
          <w:i/>
          <w:sz w:val="22"/>
          <w:szCs w:val="22"/>
        </w:rPr>
        <w:t xml:space="preserve"> </w:t>
      </w:r>
      <w:r w:rsidRPr="00334534">
        <w:rPr>
          <w:sz w:val="22"/>
          <w:szCs w:val="22"/>
        </w:rPr>
        <w:t>на определение способностей и склонностей.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</w:p>
    <w:p w:rsidR="0068699A" w:rsidRPr="00334534" w:rsidRDefault="0068699A" w:rsidP="0068699A">
      <w:pPr>
        <w:spacing w:line="276" w:lineRule="auto"/>
        <w:contextualSpacing/>
        <w:rPr>
          <w:iCs/>
          <w:sz w:val="22"/>
          <w:szCs w:val="22"/>
        </w:rPr>
      </w:pPr>
      <w:r w:rsidRPr="00334534">
        <w:rPr>
          <w:b/>
          <w:sz w:val="22"/>
          <w:szCs w:val="22"/>
        </w:rPr>
        <w:t xml:space="preserve">Тема 3.  </w:t>
      </w:r>
      <w:r w:rsidRPr="00334534">
        <w:rPr>
          <w:b/>
          <w:bCs/>
          <w:iCs/>
          <w:sz w:val="22"/>
          <w:szCs w:val="22"/>
        </w:rPr>
        <w:t>Природные свойства нервной системы</w:t>
      </w:r>
      <w:r w:rsidRPr="00334534">
        <w:rPr>
          <w:sz w:val="22"/>
          <w:szCs w:val="22"/>
        </w:rPr>
        <w:t>.</w:t>
      </w:r>
      <w:r w:rsidRPr="00334534">
        <w:rPr>
          <w:b/>
          <w:bCs/>
          <w:i/>
          <w:iCs/>
          <w:sz w:val="22"/>
          <w:szCs w:val="22"/>
        </w:rPr>
        <w:t xml:space="preserve"> </w:t>
      </w:r>
      <w:r w:rsidRPr="00334534">
        <w:rPr>
          <w:b/>
          <w:bCs/>
          <w:iCs/>
          <w:sz w:val="22"/>
          <w:szCs w:val="22"/>
        </w:rPr>
        <w:t xml:space="preserve">Эмоциональные состояния личности </w:t>
      </w:r>
      <w:r w:rsidRPr="00334534">
        <w:rPr>
          <w:iCs/>
          <w:sz w:val="22"/>
          <w:szCs w:val="22"/>
        </w:rPr>
        <w:t>– 4 часа</w:t>
      </w:r>
    </w:p>
    <w:p w:rsidR="0068699A" w:rsidRDefault="0068699A" w:rsidP="0068699A">
      <w:pPr>
        <w:spacing w:line="276" w:lineRule="auto"/>
        <w:ind w:firstLine="540"/>
        <w:contextualSpacing/>
        <w:rPr>
          <w:b/>
          <w:iCs/>
          <w:sz w:val="22"/>
          <w:szCs w:val="22"/>
        </w:rPr>
      </w:pPr>
      <w:r w:rsidRPr="00334534">
        <w:rPr>
          <w:b/>
          <w:iCs/>
          <w:sz w:val="22"/>
          <w:szCs w:val="22"/>
        </w:rPr>
        <w:t xml:space="preserve">3.1 Свойства нервной системы в профессиональной деятельности </w:t>
      </w:r>
    </w:p>
    <w:p w:rsidR="0068699A" w:rsidRPr="00334534" w:rsidRDefault="0068699A" w:rsidP="0068699A">
      <w:pPr>
        <w:spacing w:line="276" w:lineRule="auto"/>
        <w:ind w:firstLine="540"/>
        <w:contextualSpacing/>
        <w:rPr>
          <w:b/>
          <w:iCs/>
          <w:color w:val="993300"/>
          <w:sz w:val="22"/>
          <w:szCs w:val="22"/>
        </w:rPr>
      </w:pPr>
    </w:p>
    <w:p w:rsidR="0068699A" w:rsidRPr="00334534" w:rsidRDefault="0068699A" w:rsidP="0068699A">
      <w:pPr>
        <w:spacing w:line="276" w:lineRule="auto"/>
        <w:ind w:right="-766"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Основные теоретические сведения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Свойства нервной системы и их взаимосвязь с индивидуальными особенностями поведения личности. Темперамент: понятие, его типы и свойства, психологическая характеристика основных типов темперамента, особенности проявления темперамента в различных видах профессиональной деятельности.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Строение и функции нервной системы, способы реагирования человека на сигналы внешней среды (процессы возбуждения и торможения); основные свойства нервной системы (сила, подвижность, уравновешенность).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Ограничения при выборе некоторых профессий, обусловленных свойствами нервной системы. Возможность компенсации свойств нервной системы за счет выработки индивидуального стиля деятельности.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Диагностические процедуры</w:t>
      </w:r>
    </w:p>
    <w:p w:rsidR="0068699A" w:rsidRPr="00334534" w:rsidRDefault="0068699A" w:rsidP="0068699A">
      <w:pPr>
        <w:spacing w:line="276" w:lineRule="auto"/>
        <w:ind w:firstLine="540"/>
        <w:contextualSpacing/>
        <w:rPr>
          <w:sz w:val="22"/>
          <w:szCs w:val="22"/>
        </w:rPr>
      </w:pPr>
      <w:proofErr w:type="gramStart"/>
      <w:r w:rsidRPr="00334534">
        <w:rPr>
          <w:sz w:val="22"/>
          <w:szCs w:val="22"/>
        </w:rPr>
        <w:t>Тест  «</w:t>
      </w:r>
      <w:proofErr w:type="gramEnd"/>
      <w:r w:rsidRPr="00334534">
        <w:rPr>
          <w:sz w:val="22"/>
          <w:szCs w:val="22"/>
        </w:rPr>
        <w:t>Каков Ваш характер».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Развивающие процедуры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Сюжетно-ролевая игра «Проявление темперамента в профессиональных ситуациях».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color w:val="993300"/>
          <w:sz w:val="22"/>
          <w:szCs w:val="22"/>
        </w:rPr>
      </w:pPr>
      <w:r w:rsidRPr="00334534">
        <w:rPr>
          <w:i/>
          <w:sz w:val="22"/>
          <w:szCs w:val="22"/>
          <w:u w:val="single"/>
        </w:rPr>
        <w:t>Практическая работа</w:t>
      </w:r>
    </w:p>
    <w:p w:rsidR="0068699A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«Я и мой характер» (эссе, рисунок, рассказ и т.д.)</w:t>
      </w:r>
    </w:p>
    <w:p w:rsidR="0068699A" w:rsidRPr="00334534" w:rsidRDefault="0068699A" w:rsidP="002E0147">
      <w:pPr>
        <w:spacing w:line="276" w:lineRule="auto"/>
        <w:contextualSpacing/>
        <w:jc w:val="both"/>
        <w:rPr>
          <w:sz w:val="22"/>
          <w:szCs w:val="22"/>
        </w:rPr>
      </w:pP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color w:val="993300"/>
          <w:sz w:val="22"/>
          <w:szCs w:val="22"/>
        </w:rPr>
      </w:pPr>
      <w:r w:rsidRPr="00334534">
        <w:rPr>
          <w:b/>
          <w:bCs/>
          <w:iCs/>
          <w:sz w:val="22"/>
          <w:szCs w:val="22"/>
        </w:rPr>
        <w:t xml:space="preserve">3.2 Эмоциональные состояния личности </w:t>
      </w:r>
    </w:p>
    <w:p w:rsidR="0068699A" w:rsidRPr="00334534" w:rsidRDefault="0068699A" w:rsidP="0068699A">
      <w:pPr>
        <w:spacing w:line="276" w:lineRule="auto"/>
        <w:ind w:right="-766"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Основные теоретические сведения.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 xml:space="preserve">Эмоции, чувства, настроения. </w:t>
      </w:r>
      <w:r w:rsidRPr="00334534">
        <w:rPr>
          <w:iCs/>
          <w:sz w:val="22"/>
          <w:szCs w:val="22"/>
        </w:rPr>
        <w:t>О</w:t>
      </w:r>
      <w:r w:rsidRPr="00334534">
        <w:rPr>
          <w:sz w:val="22"/>
          <w:szCs w:val="22"/>
        </w:rPr>
        <w:t xml:space="preserve">сновные виды эмоций (радость, злость, испуг, страх, удивление, печаль). Различные виды классификации эмоций (по качеству, интенсивности, глубине, осознанности, воздействиям на организм, по психическим процессам, с которыми они связаны; по предметному содержанию и направленности на себя, других, настоящее, прошлое, будущее). Многообразие чувств человека (любовь, ненависть, зависть, дружба и т.д.). Средства выражения эмоций (речь, мимика, пантомимика). Способы распознавания, контролирования и соотнесения эмоциональных состояний человека с требованиями профессии. Что такое характер? </w:t>
      </w:r>
      <w:r w:rsidRPr="00334534">
        <w:rPr>
          <w:sz w:val="22"/>
          <w:szCs w:val="22"/>
        </w:rPr>
        <w:lastRenderedPageBreak/>
        <w:t xml:space="preserve">Эмоциональное состояние и приемы </w:t>
      </w:r>
      <w:proofErr w:type="spellStart"/>
      <w:r w:rsidRPr="00334534">
        <w:rPr>
          <w:sz w:val="22"/>
          <w:szCs w:val="22"/>
        </w:rPr>
        <w:t>саморегуляции</w:t>
      </w:r>
      <w:proofErr w:type="spellEnd"/>
      <w:r w:rsidRPr="00334534">
        <w:rPr>
          <w:sz w:val="22"/>
          <w:szCs w:val="22"/>
        </w:rPr>
        <w:t xml:space="preserve">. Необходимость самоконтроля эмоциональных состояний человека в профессиях, связанных с повышенной моральной и материальной ответственностью. Роль эмоций в профессиональной творческой деятельности человека. 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i/>
          <w:iCs/>
          <w:sz w:val="22"/>
          <w:szCs w:val="22"/>
        </w:rPr>
      </w:pPr>
      <w:r w:rsidRPr="00334534">
        <w:rPr>
          <w:i/>
          <w:sz w:val="22"/>
          <w:szCs w:val="22"/>
          <w:u w:val="single"/>
        </w:rPr>
        <w:t>Диагностические процедуры</w:t>
      </w:r>
      <w:r w:rsidRPr="00334534">
        <w:rPr>
          <w:i/>
          <w:iCs/>
          <w:sz w:val="22"/>
          <w:szCs w:val="22"/>
        </w:rPr>
        <w:t xml:space="preserve"> </w:t>
      </w:r>
    </w:p>
    <w:p w:rsidR="0068699A" w:rsidRDefault="0068699A" w:rsidP="0068699A">
      <w:pPr>
        <w:spacing w:line="276" w:lineRule="auto"/>
        <w:ind w:firstLine="540"/>
        <w:contextualSpacing/>
        <w:jc w:val="both"/>
        <w:rPr>
          <w:iCs/>
          <w:sz w:val="22"/>
          <w:szCs w:val="22"/>
        </w:rPr>
      </w:pPr>
      <w:r w:rsidRPr="00334534">
        <w:rPr>
          <w:iCs/>
          <w:sz w:val="22"/>
          <w:szCs w:val="22"/>
        </w:rPr>
        <w:t xml:space="preserve">Методика </w:t>
      </w:r>
      <w:proofErr w:type="spellStart"/>
      <w:r w:rsidRPr="00334534">
        <w:rPr>
          <w:iCs/>
          <w:sz w:val="22"/>
          <w:szCs w:val="22"/>
        </w:rPr>
        <w:t>Басса-Дарки</w:t>
      </w:r>
      <w:proofErr w:type="spellEnd"/>
      <w:r w:rsidRPr="00334534">
        <w:rPr>
          <w:iCs/>
          <w:sz w:val="22"/>
          <w:szCs w:val="22"/>
        </w:rPr>
        <w:t xml:space="preserve"> «Тест эмоций»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iCs/>
          <w:sz w:val="22"/>
          <w:szCs w:val="22"/>
        </w:rPr>
      </w:pPr>
    </w:p>
    <w:p w:rsidR="0068699A" w:rsidRDefault="0068699A" w:rsidP="0068699A">
      <w:pPr>
        <w:spacing w:line="276" w:lineRule="auto"/>
        <w:contextualSpacing/>
        <w:rPr>
          <w:bCs/>
          <w:sz w:val="22"/>
          <w:szCs w:val="22"/>
        </w:rPr>
      </w:pPr>
      <w:r w:rsidRPr="00334534">
        <w:rPr>
          <w:b/>
          <w:sz w:val="22"/>
          <w:szCs w:val="22"/>
        </w:rPr>
        <w:t xml:space="preserve">Тема </w:t>
      </w:r>
      <w:r w:rsidRPr="00334534">
        <w:rPr>
          <w:b/>
          <w:bCs/>
          <w:sz w:val="22"/>
          <w:szCs w:val="22"/>
        </w:rPr>
        <w:t>4.</w:t>
      </w:r>
      <w:r w:rsidRPr="00334534">
        <w:rPr>
          <w:bCs/>
          <w:sz w:val="22"/>
          <w:szCs w:val="22"/>
        </w:rPr>
        <w:t xml:space="preserve"> </w:t>
      </w:r>
      <w:r w:rsidRPr="00334534">
        <w:rPr>
          <w:b/>
          <w:sz w:val="22"/>
          <w:szCs w:val="22"/>
        </w:rPr>
        <w:t xml:space="preserve"> Психические процессы и их роль в профессиональной деятельности </w:t>
      </w:r>
      <w:r w:rsidRPr="00334534">
        <w:rPr>
          <w:bCs/>
          <w:sz w:val="22"/>
          <w:szCs w:val="22"/>
        </w:rPr>
        <w:t>- 4 часа</w:t>
      </w:r>
    </w:p>
    <w:p w:rsidR="0068699A" w:rsidRPr="00334534" w:rsidRDefault="0068699A" w:rsidP="0068699A">
      <w:pPr>
        <w:spacing w:line="276" w:lineRule="auto"/>
        <w:contextualSpacing/>
        <w:rPr>
          <w:bCs/>
          <w:sz w:val="22"/>
          <w:szCs w:val="22"/>
        </w:rPr>
      </w:pPr>
    </w:p>
    <w:p w:rsidR="0068699A" w:rsidRPr="00334534" w:rsidRDefault="0068699A" w:rsidP="0068699A">
      <w:pPr>
        <w:spacing w:line="276" w:lineRule="auto"/>
        <w:ind w:right="-766"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Основные теоретические сведения</w:t>
      </w:r>
    </w:p>
    <w:p w:rsidR="0068699A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Сущность понятий «восприятие», «внимание», «память», «мышление». Характеристика этапов развития восприятия, внимания, памяти, мышления человека. Роль восприятия, внимания, памяти, мышления в профессиональной деятельности человека. Профессионально важные качества. Методики, используемые для определения показателей интеллектуальной деятельности человека. Диагностика интеллектуальных способностей как важнейшая составляющая в системе психических качеств, определяющих готовность человека к обоснованному и осознанному выбору профессии. Аспекты оценки индивидуального интеллекта: показатели интеллектуальной продуктивности, своеобразие интеллектуальной деятельности.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</w:p>
    <w:p w:rsidR="0068699A" w:rsidRDefault="0068699A" w:rsidP="006869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334534">
        <w:rPr>
          <w:b/>
          <w:sz w:val="22"/>
          <w:szCs w:val="22"/>
        </w:rPr>
        <w:t xml:space="preserve">Тема 5.  Рынок труда и профессий </w:t>
      </w:r>
      <w:r>
        <w:rPr>
          <w:b/>
          <w:sz w:val="22"/>
          <w:szCs w:val="22"/>
        </w:rPr>
        <w:t>Кемеровской</w:t>
      </w:r>
      <w:r w:rsidRPr="00334534">
        <w:rPr>
          <w:b/>
          <w:sz w:val="22"/>
          <w:szCs w:val="22"/>
        </w:rPr>
        <w:t xml:space="preserve"> области – 4 часа</w:t>
      </w:r>
    </w:p>
    <w:p w:rsidR="0068699A" w:rsidRPr="00334534" w:rsidRDefault="0068699A" w:rsidP="0068699A">
      <w:pPr>
        <w:spacing w:line="276" w:lineRule="auto"/>
        <w:contextualSpacing/>
        <w:jc w:val="both"/>
        <w:rPr>
          <w:b/>
          <w:color w:val="993300"/>
          <w:sz w:val="22"/>
          <w:szCs w:val="22"/>
        </w:rPr>
      </w:pPr>
    </w:p>
    <w:p w:rsidR="0068699A" w:rsidRPr="00334534" w:rsidRDefault="0068699A" w:rsidP="0068699A">
      <w:pPr>
        <w:spacing w:line="276" w:lineRule="auto"/>
        <w:ind w:right="-766"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Основные теоретические сведения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Рынок труда</w:t>
      </w:r>
      <w:r w:rsidRPr="0033453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Кемеровской</w:t>
      </w:r>
      <w:r w:rsidRPr="00334534">
        <w:rPr>
          <w:sz w:val="22"/>
          <w:szCs w:val="22"/>
        </w:rPr>
        <w:t xml:space="preserve"> области. Изучение рынка труда и профессий: конъюнктура труда и профессий </w:t>
      </w:r>
      <w:r>
        <w:rPr>
          <w:sz w:val="22"/>
          <w:szCs w:val="22"/>
        </w:rPr>
        <w:t>Кемеровской</w:t>
      </w:r>
      <w:r w:rsidRPr="00334534">
        <w:rPr>
          <w:sz w:val="22"/>
          <w:szCs w:val="22"/>
        </w:rPr>
        <w:t xml:space="preserve"> области.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Спрос работодателей на различные виды профессионального труда</w:t>
      </w:r>
      <w:r w:rsidRPr="00334534">
        <w:rPr>
          <w:i/>
          <w:sz w:val="22"/>
          <w:szCs w:val="22"/>
        </w:rPr>
        <w:t xml:space="preserve"> </w:t>
      </w:r>
      <w:r w:rsidRPr="00334534">
        <w:rPr>
          <w:sz w:val="22"/>
          <w:szCs w:val="22"/>
        </w:rPr>
        <w:t xml:space="preserve">на рынке труда </w:t>
      </w:r>
      <w:r>
        <w:rPr>
          <w:sz w:val="22"/>
          <w:szCs w:val="22"/>
        </w:rPr>
        <w:t xml:space="preserve">Кемеровской </w:t>
      </w:r>
      <w:r w:rsidRPr="00334534">
        <w:rPr>
          <w:sz w:val="22"/>
          <w:szCs w:val="22"/>
        </w:rPr>
        <w:t>области. Структура рынка труда. Состояние занятости населения на рынке труда,</w:t>
      </w:r>
      <w:r w:rsidRPr="00334534">
        <w:rPr>
          <w:i/>
          <w:sz w:val="22"/>
          <w:szCs w:val="22"/>
        </w:rPr>
        <w:t xml:space="preserve"> </w:t>
      </w:r>
      <w:r w:rsidRPr="00334534">
        <w:rPr>
          <w:sz w:val="22"/>
          <w:szCs w:val="22"/>
        </w:rPr>
        <w:t xml:space="preserve">общие статистические сведения по </w:t>
      </w:r>
      <w:r>
        <w:rPr>
          <w:sz w:val="22"/>
          <w:szCs w:val="22"/>
        </w:rPr>
        <w:t>Кемеровской</w:t>
      </w:r>
      <w:r w:rsidRPr="00334534">
        <w:rPr>
          <w:sz w:val="22"/>
          <w:szCs w:val="22"/>
        </w:rPr>
        <w:t xml:space="preserve"> области.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 xml:space="preserve">Закон РФ «О занятости населения в Российской Федерации». Конкуренция на рынке труда в </w:t>
      </w:r>
      <w:r>
        <w:rPr>
          <w:sz w:val="22"/>
          <w:szCs w:val="22"/>
        </w:rPr>
        <w:t>Кемеровской</w:t>
      </w:r>
      <w:r w:rsidRPr="00334534">
        <w:rPr>
          <w:sz w:val="22"/>
          <w:szCs w:val="22"/>
        </w:rPr>
        <w:t xml:space="preserve">  области.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Высвобождение рабочей силы, причины безработицы. Вакансии на рынке труда</w:t>
      </w:r>
      <w:r w:rsidRPr="00334534">
        <w:rPr>
          <w:color w:val="993300"/>
          <w:sz w:val="22"/>
          <w:szCs w:val="22"/>
        </w:rPr>
        <w:t xml:space="preserve"> </w:t>
      </w:r>
      <w:r w:rsidRPr="00334534">
        <w:rPr>
          <w:sz w:val="22"/>
          <w:szCs w:val="22"/>
        </w:rPr>
        <w:t xml:space="preserve">по данным статистики. Профессионально важные качества востребованных профессий в </w:t>
      </w:r>
      <w:r>
        <w:rPr>
          <w:sz w:val="22"/>
          <w:szCs w:val="22"/>
        </w:rPr>
        <w:t>Междуреченске</w:t>
      </w:r>
      <w:r w:rsidRPr="00334534">
        <w:rPr>
          <w:sz w:val="22"/>
          <w:szCs w:val="22"/>
        </w:rPr>
        <w:t xml:space="preserve"> и </w:t>
      </w:r>
      <w:r>
        <w:rPr>
          <w:sz w:val="22"/>
          <w:szCs w:val="22"/>
        </w:rPr>
        <w:t>Кемеровской</w:t>
      </w:r>
      <w:r w:rsidRPr="00334534">
        <w:rPr>
          <w:sz w:val="22"/>
          <w:szCs w:val="22"/>
        </w:rPr>
        <w:t xml:space="preserve"> области.</w:t>
      </w:r>
    </w:p>
    <w:p w:rsidR="0068699A" w:rsidRPr="00334534" w:rsidRDefault="0068699A" w:rsidP="0068699A">
      <w:pPr>
        <w:tabs>
          <w:tab w:val="left" w:pos="900"/>
        </w:tabs>
        <w:spacing w:line="276" w:lineRule="auto"/>
        <w:ind w:firstLine="540"/>
        <w:contextualSpacing/>
        <w:rPr>
          <w:i/>
          <w:spacing w:val="-8"/>
          <w:sz w:val="22"/>
          <w:szCs w:val="22"/>
        </w:rPr>
      </w:pPr>
      <w:r w:rsidRPr="00334534">
        <w:rPr>
          <w:i/>
          <w:spacing w:val="-8"/>
          <w:sz w:val="22"/>
          <w:szCs w:val="22"/>
          <w:u w:val="single"/>
        </w:rPr>
        <w:t>Практическая работа</w:t>
      </w:r>
      <w:r w:rsidRPr="00334534">
        <w:rPr>
          <w:i/>
          <w:spacing w:val="-8"/>
          <w:sz w:val="22"/>
          <w:szCs w:val="22"/>
        </w:rPr>
        <w:t>.</w:t>
      </w:r>
    </w:p>
    <w:p w:rsidR="0068699A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 xml:space="preserve">Сравнительный анализ данных службы занятости населения об уровне востребованности той или иной профессии в </w:t>
      </w:r>
      <w:r>
        <w:rPr>
          <w:sz w:val="22"/>
          <w:szCs w:val="22"/>
        </w:rPr>
        <w:t>Кемеровской</w:t>
      </w:r>
      <w:r w:rsidRPr="00334534">
        <w:rPr>
          <w:sz w:val="22"/>
          <w:szCs w:val="22"/>
        </w:rPr>
        <w:t xml:space="preserve"> области за последние три года (работа в микро-группах, профессия - по выбору учащихся)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</w:p>
    <w:p w:rsidR="0068699A" w:rsidRDefault="0068699A" w:rsidP="0068699A">
      <w:pPr>
        <w:spacing w:line="276" w:lineRule="auto"/>
        <w:contextualSpacing/>
        <w:jc w:val="both"/>
        <w:rPr>
          <w:sz w:val="22"/>
          <w:szCs w:val="22"/>
        </w:rPr>
      </w:pPr>
      <w:r w:rsidRPr="00334534">
        <w:rPr>
          <w:b/>
          <w:sz w:val="22"/>
          <w:szCs w:val="22"/>
        </w:rPr>
        <w:t xml:space="preserve">Тема 6.  Региональный рынок образовательных услуг </w:t>
      </w:r>
      <w:r w:rsidRPr="00334534">
        <w:rPr>
          <w:sz w:val="22"/>
          <w:szCs w:val="22"/>
        </w:rPr>
        <w:t>- 4 часа</w:t>
      </w:r>
    </w:p>
    <w:p w:rsidR="0068699A" w:rsidRPr="00334534" w:rsidRDefault="0068699A" w:rsidP="0068699A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68699A" w:rsidRPr="00334534" w:rsidRDefault="0068699A" w:rsidP="0068699A">
      <w:pPr>
        <w:spacing w:line="276" w:lineRule="auto"/>
        <w:ind w:right="-766"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Основные теоретические сведения.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 xml:space="preserve"> Пути получения профессионального образования в </w:t>
      </w:r>
      <w:r>
        <w:rPr>
          <w:sz w:val="22"/>
          <w:szCs w:val="22"/>
        </w:rPr>
        <w:t xml:space="preserve">Междуреченске </w:t>
      </w:r>
      <w:r w:rsidRPr="00334534">
        <w:rPr>
          <w:sz w:val="22"/>
          <w:szCs w:val="22"/>
        </w:rPr>
        <w:t xml:space="preserve">и </w:t>
      </w:r>
      <w:r>
        <w:rPr>
          <w:sz w:val="22"/>
          <w:szCs w:val="22"/>
        </w:rPr>
        <w:t>Кемеровской</w:t>
      </w:r>
      <w:r w:rsidRPr="00334534">
        <w:rPr>
          <w:sz w:val="22"/>
          <w:szCs w:val="22"/>
        </w:rPr>
        <w:t xml:space="preserve"> области. Средства получения информации о рынке труда и путях профессионального образования. Виды и формы получения профессионального образования. Виды учреждений профессионального образования  в </w:t>
      </w:r>
      <w:r>
        <w:rPr>
          <w:sz w:val="22"/>
          <w:szCs w:val="22"/>
        </w:rPr>
        <w:t>Кемеровской</w:t>
      </w:r>
      <w:r w:rsidRPr="00334534">
        <w:rPr>
          <w:sz w:val="22"/>
          <w:szCs w:val="22"/>
        </w:rPr>
        <w:t xml:space="preserve"> области. 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Развивающие процедуры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color w:val="993300"/>
          <w:sz w:val="22"/>
          <w:szCs w:val="22"/>
        </w:rPr>
      </w:pPr>
      <w:r w:rsidRPr="00334534">
        <w:rPr>
          <w:sz w:val="22"/>
          <w:szCs w:val="22"/>
        </w:rPr>
        <w:t>Деловая игра-дискуссия</w:t>
      </w:r>
      <w:r w:rsidRPr="00334534">
        <w:rPr>
          <w:i/>
          <w:sz w:val="22"/>
          <w:szCs w:val="22"/>
        </w:rPr>
        <w:t xml:space="preserve"> </w:t>
      </w:r>
      <w:r w:rsidRPr="00334534">
        <w:rPr>
          <w:sz w:val="22"/>
          <w:szCs w:val="22"/>
        </w:rPr>
        <w:t>«Личный профессиональный план».</w:t>
      </w:r>
    </w:p>
    <w:p w:rsidR="0068699A" w:rsidRPr="00334534" w:rsidRDefault="0068699A" w:rsidP="0068699A">
      <w:pPr>
        <w:tabs>
          <w:tab w:val="left" w:pos="900"/>
        </w:tabs>
        <w:spacing w:line="276" w:lineRule="auto"/>
        <w:ind w:firstLine="540"/>
        <w:contextualSpacing/>
        <w:rPr>
          <w:i/>
          <w:spacing w:val="-8"/>
          <w:sz w:val="22"/>
          <w:szCs w:val="22"/>
        </w:rPr>
      </w:pPr>
      <w:r w:rsidRPr="00334534">
        <w:rPr>
          <w:i/>
          <w:spacing w:val="-8"/>
          <w:sz w:val="22"/>
          <w:szCs w:val="22"/>
          <w:u w:val="single"/>
        </w:rPr>
        <w:t>Практическая работа</w:t>
      </w:r>
    </w:p>
    <w:p w:rsidR="0068699A" w:rsidRPr="00334534" w:rsidRDefault="0068699A" w:rsidP="0068699A">
      <w:pPr>
        <w:numPr>
          <w:ilvl w:val="0"/>
          <w:numId w:val="3"/>
        </w:numPr>
        <w:tabs>
          <w:tab w:val="clear" w:pos="360"/>
          <w:tab w:val="left" w:pos="540"/>
          <w:tab w:val="num" w:pos="900"/>
        </w:tabs>
        <w:spacing w:line="276" w:lineRule="auto"/>
        <w:ind w:left="900"/>
        <w:contextualSpacing/>
        <w:jc w:val="both"/>
        <w:rPr>
          <w:i/>
          <w:spacing w:val="-8"/>
          <w:sz w:val="22"/>
          <w:szCs w:val="22"/>
        </w:rPr>
      </w:pPr>
      <w:r w:rsidRPr="00334534">
        <w:rPr>
          <w:sz w:val="22"/>
          <w:szCs w:val="22"/>
        </w:rPr>
        <w:t xml:space="preserve">Поиск информации о путях получения профессионального образования и трудоустройства в </w:t>
      </w:r>
      <w:r>
        <w:rPr>
          <w:sz w:val="22"/>
          <w:szCs w:val="22"/>
        </w:rPr>
        <w:t>Междуреченске</w:t>
      </w:r>
      <w:r w:rsidRPr="00334534">
        <w:rPr>
          <w:sz w:val="22"/>
          <w:szCs w:val="22"/>
        </w:rPr>
        <w:t xml:space="preserve"> и области. Варианты дальнейшего образования </w:t>
      </w:r>
      <w:r w:rsidRPr="00334534">
        <w:rPr>
          <w:spacing w:val="-8"/>
          <w:sz w:val="22"/>
          <w:szCs w:val="22"/>
        </w:rPr>
        <w:t>(</w:t>
      </w:r>
      <w:r w:rsidRPr="00334534">
        <w:rPr>
          <w:sz w:val="22"/>
          <w:szCs w:val="22"/>
        </w:rPr>
        <w:t>работа со справочником «Абитуриент»).</w:t>
      </w:r>
    </w:p>
    <w:p w:rsidR="0068699A" w:rsidRPr="00F20685" w:rsidRDefault="0068699A" w:rsidP="0068699A">
      <w:pPr>
        <w:numPr>
          <w:ilvl w:val="0"/>
          <w:numId w:val="3"/>
        </w:numPr>
        <w:tabs>
          <w:tab w:val="clear" w:pos="360"/>
          <w:tab w:val="left" w:pos="540"/>
          <w:tab w:val="num" w:pos="900"/>
        </w:tabs>
        <w:spacing w:line="276" w:lineRule="auto"/>
        <w:ind w:left="900"/>
        <w:contextualSpacing/>
        <w:jc w:val="both"/>
        <w:rPr>
          <w:b/>
          <w:color w:val="0000FF"/>
          <w:sz w:val="22"/>
          <w:szCs w:val="22"/>
        </w:rPr>
      </w:pPr>
      <w:r w:rsidRPr="00334534">
        <w:rPr>
          <w:sz w:val="22"/>
          <w:szCs w:val="22"/>
        </w:rPr>
        <w:t xml:space="preserve">Обоснование выбора учебного заведения. </w:t>
      </w:r>
    </w:p>
    <w:p w:rsidR="00F20685" w:rsidRPr="00334534" w:rsidRDefault="00F20685" w:rsidP="00F20685">
      <w:pPr>
        <w:tabs>
          <w:tab w:val="left" w:pos="540"/>
        </w:tabs>
        <w:spacing w:line="276" w:lineRule="auto"/>
        <w:ind w:left="900"/>
        <w:contextualSpacing/>
        <w:jc w:val="both"/>
        <w:rPr>
          <w:b/>
          <w:color w:val="0000FF"/>
          <w:sz w:val="22"/>
          <w:szCs w:val="22"/>
        </w:rPr>
      </w:pPr>
    </w:p>
    <w:p w:rsidR="002E0147" w:rsidRDefault="002E0147" w:rsidP="0068699A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68699A" w:rsidRPr="00334534" w:rsidRDefault="0068699A" w:rsidP="006869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334534">
        <w:rPr>
          <w:b/>
          <w:sz w:val="22"/>
          <w:szCs w:val="22"/>
        </w:rPr>
        <w:t xml:space="preserve">Тема 7.  Самоконтроль готовности к выбору профиля обучения - </w:t>
      </w:r>
      <w:r>
        <w:rPr>
          <w:b/>
          <w:sz w:val="22"/>
          <w:szCs w:val="22"/>
        </w:rPr>
        <w:t>5</w:t>
      </w:r>
      <w:r w:rsidRPr="00334534">
        <w:rPr>
          <w:sz w:val="22"/>
          <w:szCs w:val="22"/>
        </w:rPr>
        <w:t xml:space="preserve"> час</w:t>
      </w:r>
      <w:r>
        <w:rPr>
          <w:sz w:val="22"/>
          <w:szCs w:val="22"/>
        </w:rPr>
        <w:t>ов</w:t>
      </w:r>
    </w:p>
    <w:p w:rsidR="0068699A" w:rsidRPr="00334534" w:rsidRDefault="0068699A" w:rsidP="0068699A">
      <w:pPr>
        <w:spacing w:line="276" w:lineRule="auto"/>
        <w:ind w:right="-766" w:firstLine="540"/>
        <w:contextualSpacing/>
        <w:jc w:val="both"/>
        <w:rPr>
          <w:i/>
          <w:sz w:val="22"/>
          <w:szCs w:val="22"/>
          <w:u w:val="single"/>
        </w:rPr>
      </w:pPr>
      <w:r w:rsidRPr="00334534">
        <w:rPr>
          <w:i/>
          <w:sz w:val="22"/>
          <w:szCs w:val="22"/>
          <w:u w:val="single"/>
        </w:rPr>
        <w:t>Основные теоретические сведения.</w:t>
      </w:r>
    </w:p>
    <w:p w:rsidR="0068699A" w:rsidRPr="00334534" w:rsidRDefault="0068699A" w:rsidP="0068699A">
      <w:pPr>
        <w:spacing w:line="276" w:lineRule="auto"/>
        <w:ind w:firstLine="540"/>
        <w:contextualSpacing/>
        <w:jc w:val="both"/>
        <w:rPr>
          <w:sz w:val="22"/>
          <w:szCs w:val="22"/>
        </w:rPr>
      </w:pPr>
      <w:r w:rsidRPr="00334534">
        <w:rPr>
          <w:sz w:val="22"/>
          <w:szCs w:val="22"/>
        </w:rPr>
        <w:t>Методы, приемы, способы решения жизненных проблем. Самообразование и его значение в профессиональном самоопределении.</w:t>
      </w:r>
    </w:p>
    <w:p w:rsidR="0068699A" w:rsidRPr="00334534" w:rsidRDefault="0068699A" w:rsidP="0068699A">
      <w:pPr>
        <w:tabs>
          <w:tab w:val="left" w:pos="900"/>
        </w:tabs>
        <w:spacing w:line="276" w:lineRule="auto"/>
        <w:ind w:firstLine="540"/>
        <w:contextualSpacing/>
        <w:rPr>
          <w:i/>
          <w:spacing w:val="-8"/>
          <w:sz w:val="22"/>
          <w:szCs w:val="22"/>
        </w:rPr>
      </w:pPr>
      <w:r w:rsidRPr="00334534">
        <w:rPr>
          <w:i/>
          <w:spacing w:val="-8"/>
          <w:sz w:val="22"/>
          <w:szCs w:val="22"/>
          <w:u w:val="single"/>
        </w:rPr>
        <w:t>Практическая работа</w:t>
      </w:r>
      <w:r w:rsidRPr="00334534">
        <w:rPr>
          <w:i/>
          <w:spacing w:val="-8"/>
          <w:sz w:val="22"/>
          <w:szCs w:val="22"/>
        </w:rPr>
        <w:t>.</w:t>
      </w:r>
    </w:p>
    <w:p w:rsidR="0068699A" w:rsidRPr="00334534" w:rsidRDefault="0068699A" w:rsidP="0068699A">
      <w:pPr>
        <w:spacing w:line="276" w:lineRule="auto"/>
        <w:contextualSpacing/>
        <w:rPr>
          <w:sz w:val="22"/>
          <w:szCs w:val="22"/>
        </w:rPr>
      </w:pPr>
      <w:r w:rsidRPr="00334534">
        <w:rPr>
          <w:sz w:val="22"/>
          <w:szCs w:val="22"/>
        </w:rPr>
        <w:t>Определение оценки способности школьников к выбору профессии.</w:t>
      </w:r>
    </w:p>
    <w:p w:rsidR="00F20685" w:rsidRPr="00006FD7" w:rsidRDefault="00F20685" w:rsidP="002E0147">
      <w:pPr>
        <w:rPr>
          <w:sz w:val="24"/>
          <w:szCs w:val="24"/>
        </w:rPr>
      </w:pPr>
    </w:p>
    <w:p w:rsidR="0072530A" w:rsidRDefault="0072530A" w:rsidP="0072530A">
      <w:pPr>
        <w:rPr>
          <w:b/>
          <w:sz w:val="24"/>
          <w:szCs w:val="24"/>
        </w:rPr>
      </w:pPr>
      <w:r w:rsidRPr="00CC497D">
        <w:rPr>
          <w:b/>
          <w:sz w:val="24"/>
          <w:szCs w:val="24"/>
        </w:rPr>
        <w:t xml:space="preserve">3. Тематическое планирование </w:t>
      </w:r>
    </w:p>
    <w:p w:rsidR="0072530A" w:rsidRPr="00AA5B88" w:rsidRDefault="0072530A" w:rsidP="0072530A">
      <w:pPr>
        <w:rPr>
          <w:b/>
          <w:sz w:val="24"/>
          <w:szCs w:val="24"/>
        </w:rPr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833"/>
        <w:gridCol w:w="7534"/>
        <w:gridCol w:w="1663"/>
      </w:tblGrid>
      <w:tr w:rsidR="0072530A" w:rsidTr="002E0147">
        <w:tc>
          <w:tcPr>
            <w:tcW w:w="833" w:type="dxa"/>
            <w:vAlign w:val="center"/>
          </w:tcPr>
          <w:p w:rsidR="0072530A" w:rsidRPr="00AA5B88" w:rsidRDefault="0072530A" w:rsidP="00ED7F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5B88">
              <w:rPr>
                <w:b/>
                <w:bCs/>
                <w:sz w:val="24"/>
                <w:szCs w:val="24"/>
              </w:rPr>
              <w:t>n/n</w:t>
            </w:r>
          </w:p>
        </w:tc>
        <w:tc>
          <w:tcPr>
            <w:tcW w:w="7534" w:type="dxa"/>
            <w:vAlign w:val="center"/>
          </w:tcPr>
          <w:p w:rsidR="0072530A" w:rsidRPr="00AA5B88" w:rsidRDefault="0072530A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663" w:type="dxa"/>
            <w:vAlign w:val="center"/>
          </w:tcPr>
          <w:p w:rsidR="0072530A" w:rsidRPr="00AA5B88" w:rsidRDefault="0072530A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5B88">
              <w:rPr>
                <w:b/>
                <w:bCs/>
                <w:sz w:val="24"/>
                <w:szCs w:val="24"/>
              </w:rPr>
              <w:t>Количество</w:t>
            </w:r>
            <w:r w:rsidRPr="00AA5B88">
              <w:rPr>
                <w:b/>
                <w:bCs/>
                <w:sz w:val="24"/>
                <w:szCs w:val="24"/>
              </w:rPr>
              <w:br/>
              <w:t>часов</w:t>
            </w:r>
            <w:r>
              <w:rPr>
                <w:b/>
                <w:bCs/>
                <w:sz w:val="24"/>
                <w:szCs w:val="24"/>
              </w:rPr>
              <w:t xml:space="preserve"> по теме</w:t>
            </w:r>
          </w:p>
        </w:tc>
      </w:tr>
      <w:tr w:rsidR="0072530A" w:rsidTr="002E0147">
        <w:tc>
          <w:tcPr>
            <w:tcW w:w="833" w:type="dxa"/>
          </w:tcPr>
          <w:p w:rsidR="0072530A" w:rsidRDefault="0072530A" w:rsidP="00ED7F49">
            <w:pPr>
              <w:jc w:val="center"/>
            </w:pPr>
            <w:r>
              <w:t>1</w:t>
            </w:r>
          </w:p>
        </w:tc>
        <w:tc>
          <w:tcPr>
            <w:tcW w:w="7534" w:type="dxa"/>
          </w:tcPr>
          <w:p w:rsidR="0072530A" w:rsidRPr="00AA5B88" w:rsidRDefault="0072530A" w:rsidP="00E340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Введение. Сходства и различия между людьми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72530A" w:rsidP="00ED7F49">
            <w:pPr>
              <w:jc w:val="center"/>
            </w:pPr>
            <w:r>
              <w:t>2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Как выбрать профессию? Что влияет на выбор профессии? Анкета «Мой профессиональный выбор»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72530A" w:rsidP="00ED7F49">
            <w:pPr>
              <w:jc w:val="center"/>
            </w:pPr>
            <w:r>
              <w:t>3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Самооценка и уровень притязаний. Определение самооценки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16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72530A" w:rsidP="00ED7F49">
            <w:pPr>
              <w:jc w:val="center"/>
            </w:pPr>
            <w:r>
              <w:t>4</w:t>
            </w:r>
          </w:p>
        </w:tc>
        <w:tc>
          <w:tcPr>
            <w:tcW w:w="7534" w:type="dxa"/>
          </w:tcPr>
          <w:p w:rsidR="0072530A" w:rsidRPr="00AA5B88" w:rsidRDefault="0072530A" w:rsidP="00E34046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>
              <w:t>Темперамент и профессия. Определение типа темперамента.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72530A" w:rsidP="00ED7F49">
            <w:pPr>
              <w:jc w:val="center"/>
            </w:pPr>
            <w:r>
              <w:t>5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Стресс и тревожность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72530A" w:rsidP="00ED7F49">
            <w:pPr>
              <w:jc w:val="center"/>
            </w:pPr>
            <w:r>
              <w:t>6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Определение типа мышления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72530A" w:rsidP="00ED7F49">
            <w:pPr>
              <w:jc w:val="center"/>
            </w:pPr>
            <w:r>
              <w:t>7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«Я – концепция или «теория самого себя»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72530A" w:rsidP="00ED7F49">
            <w:pPr>
              <w:jc w:val="center"/>
            </w:pPr>
            <w:r>
              <w:t>8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Классификация профессий. Многообразие мира профессий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72530A" w:rsidP="00ED7F49">
            <w:pPr>
              <w:jc w:val="center"/>
            </w:pPr>
            <w:r>
              <w:t>9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 xml:space="preserve">Определение типа будущей профессии 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72530A" w:rsidP="00ED7F49">
            <w:pPr>
              <w:jc w:val="center"/>
            </w:pPr>
            <w:r>
              <w:t>10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 xml:space="preserve">Определение профессиональных предпочтений 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72530A" w:rsidP="00ED7F49">
            <w:pPr>
              <w:jc w:val="center"/>
            </w:pPr>
            <w:r>
              <w:t>11</w:t>
            </w:r>
          </w:p>
        </w:tc>
        <w:tc>
          <w:tcPr>
            <w:tcW w:w="7534" w:type="dxa"/>
          </w:tcPr>
          <w:p w:rsidR="0072530A" w:rsidRPr="0072530A" w:rsidRDefault="0072530A" w:rsidP="0072530A">
            <w:pPr>
              <w:tabs>
                <w:tab w:val="left" w:pos="1790"/>
              </w:tabs>
            </w:pPr>
            <w:r>
              <w:t>Профессия, специальность, должность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12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Интересы и склонности в выборе профессии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13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Игровые упражнения «Многообразие мира профессий»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14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Определение организаторских и коммуникативных способностей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15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Профессия и здоровье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16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Мотивы и потребности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17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Ошибки в выборе профессии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18</w:t>
            </w:r>
          </w:p>
        </w:tc>
        <w:tc>
          <w:tcPr>
            <w:tcW w:w="7534" w:type="dxa"/>
          </w:tcPr>
          <w:p w:rsidR="0072530A" w:rsidRPr="0072530A" w:rsidRDefault="0072530A" w:rsidP="0072530A">
            <w:r>
              <w:t>Современный рынок труда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19</w:t>
            </w:r>
          </w:p>
        </w:tc>
        <w:tc>
          <w:tcPr>
            <w:tcW w:w="7534" w:type="dxa"/>
          </w:tcPr>
          <w:p w:rsidR="0072530A" w:rsidRPr="00ED7F49" w:rsidRDefault="00ED7F49" w:rsidP="00ED7F49">
            <w:r>
              <w:t>Пути получения профессии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20</w:t>
            </w:r>
          </w:p>
        </w:tc>
        <w:tc>
          <w:tcPr>
            <w:tcW w:w="7534" w:type="dxa"/>
          </w:tcPr>
          <w:p w:rsidR="0072530A" w:rsidRPr="00ED7F49" w:rsidRDefault="00ED7F49" w:rsidP="00ED7F49">
            <w:r>
              <w:t>Как подготовиться к собеседованию с потенциальным работодателем?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21</w:t>
            </w:r>
          </w:p>
        </w:tc>
        <w:tc>
          <w:tcPr>
            <w:tcW w:w="7534" w:type="dxa"/>
          </w:tcPr>
          <w:p w:rsidR="0072530A" w:rsidRPr="00ED7F49" w:rsidRDefault="00ED7F49" w:rsidP="00ED7F49">
            <w:r>
              <w:t>Самообразование и его значение в профессиональном самоопределении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22</w:t>
            </w:r>
          </w:p>
        </w:tc>
        <w:tc>
          <w:tcPr>
            <w:tcW w:w="7534" w:type="dxa"/>
          </w:tcPr>
          <w:p w:rsidR="0072530A" w:rsidRPr="00ED7F49" w:rsidRDefault="00ED7F49" w:rsidP="00ED7F49">
            <w:r>
              <w:t xml:space="preserve">Навыки </w:t>
            </w:r>
            <w:proofErr w:type="spellStart"/>
            <w:r>
              <w:t>самопрезентации</w:t>
            </w:r>
            <w:proofErr w:type="spellEnd"/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23</w:t>
            </w:r>
          </w:p>
        </w:tc>
        <w:tc>
          <w:tcPr>
            <w:tcW w:w="7534" w:type="dxa"/>
          </w:tcPr>
          <w:p w:rsidR="0072530A" w:rsidRPr="00ED7F49" w:rsidRDefault="00ED7F49" w:rsidP="00ED7F49">
            <w:r>
              <w:t>Практическая работа по написанию резюме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24</w:t>
            </w:r>
          </w:p>
        </w:tc>
        <w:tc>
          <w:tcPr>
            <w:tcW w:w="7534" w:type="dxa"/>
          </w:tcPr>
          <w:p w:rsidR="0072530A" w:rsidRPr="00ED7F49" w:rsidRDefault="00ED7F49" w:rsidP="00ED7F49">
            <w:pPr>
              <w:tabs>
                <w:tab w:val="left" w:pos="89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Встреча с успешными людьми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25</w:t>
            </w:r>
          </w:p>
        </w:tc>
        <w:tc>
          <w:tcPr>
            <w:tcW w:w="7534" w:type="dxa"/>
          </w:tcPr>
          <w:p w:rsidR="0072530A" w:rsidRPr="00ED7F49" w:rsidRDefault="00ED7F49" w:rsidP="00ED7F49">
            <w:pPr>
              <w:tabs>
                <w:tab w:val="left" w:pos="158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Рынок образовательных услуг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26</w:t>
            </w:r>
          </w:p>
        </w:tc>
        <w:tc>
          <w:tcPr>
            <w:tcW w:w="7534" w:type="dxa"/>
          </w:tcPr>
          <w:p w:rsidR="0072530A" w:rsidRPr="00ED7F49" w:rsidRDefault="00ED7F49" w:rsidP="00ED7F49">
            <w:r>
              <w:t>Виды и формы получения профессионального образования</w:t>
            </w:r>
          </w:p>
        </w:tc>
        <w:tc>
          <w:tcPr>
            <w:tcW w:w="1663" w:type="dxa"/>
          </w:tcPr>
          <w:p w:rsidR="0072530A" w:rsidRPr="00F20685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0685"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27</w:t>
            </w:r>
          </w:p>
        </w:tc>
        <w:tc>
          <w:tcPr>
            <w:tcW w:w="7534" w:type="dxa"/>
          </w:tcPr>
          <w:p w:rsidR="00ED7F49" w:rsidRPr="00ED7F49" w:rsidRDefault="00ED7F49" w:rsidP="00ED7F49">
            <w:r>
              <w:t>Выбор места учёбы. Подготовка к экзаменам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0A" w:rsidTr="002E0147">
        <w:tc>
          <w:tcPr>
            <w:tcW w:w="833" w:type="dxa"/>
          </w:tcPr>
          <w:p w:rsidR="0072530A" w:rsidRDefault="00ED7F49" w:rsidP="00ED7F49">
            <w:pPr>
              <w:jc w:val="center"/>
            </w:pPr>
            <w:r>
              <w:t>28</w:t>
            </w:r>
          </w:p>
        </w:tc>
        <w:tc>
          <w:tcPr>
            <w:tcW w:w="7534" w:type="dxa"/>
          </w:tcPr>
          <w:p w:rsidR="0072530A" w:rsidRPr="00ED7F49" w:rsidRDefault="00ED7F49" w:rsidP="00ED7F49">
            <w:r>
              <w:t>Куда пойти учиться?</w:t>
            </w:r>
          </w:p>
        </w:tc>
        <w:tc>
          <w:tcPr>
            <w:tcW w:w="1663" w:type="dxa"/>
          </w:tcPr>
          <w:p w:rsidR="0072530A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7F49" w:rsidTr="002E0147">
        <w:tc>
          <w:tcPr>
            <w:tcW w:w="833" w:type="dxa"/>
          </w:tcPr>
          <w:p w:rsidR="00ED7F49" w:rsidRDefault="00ED7F49" w:rsidP="00ED7F49">
            <w:pPr>
              <w:jc w:val="center"/>
            </w:pPr>
            <w:r>
              <w:t>29</w:t>
            </w:r>
          </w:p>
        </w:tc>
        <w:tc>
          <w:tcPr>
            <w:tcW w:w="7534" w:type="dxa"/>
          </w:tcPr>
          <w:p w:rsidR="00ED7F49" w:rsidRDefault="00ED7F49" w:rsidP="00ED7F49">
            <w:r>
              <w:t>Изучение рынка труда и профессий: конъюнктура труда и профессий Кемеровской области.</w:t>
            </w:r>
          </w:p>
        </w:tc>
        <w:tc>
          <w:tcPr>
            <w:tcW w:w="1663" w:type="dxa"/>
          </w:tcPr>
          <w:p w:rsidR="00ED7F49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7F49" w:rsidTr="002E0147">
        <w:tc>
          <w:tcPr>
            <w:tcW w:w="833" w:type="dxa"/>
          </w:tcPr>
          <w:p w:rsidR="00ED7F49" w:rsidRDefault="00ED7F49" w:rsidP="00ED7F49">
            <w:pPr>
              <w:jc w:val="center"/>
            </w:pPr>
            <w:r>
              <w:t>30</w:t>
            </w:r>
          </w:p>
        </w:tc>
        <w:tc>
          <w:tcPr>
            <w:tcW w:w="7534" w:type="dxa"/>
          </w:tcPr>
          <w:p w:rsidR="00ED7F49" w:rsidRDefault="00ED7F49" w:rsidP="00ED7F49">
            <w:r>
              <w:t>Знакомство с предприятиями  и учебными заведениями города (заочные экскурсии)</w:t>
            </w:r>
          </w:p>
        </w:tc>
        <w:tc>
          <w:tcPr>
            <w:tcW w:w="1663" w:type="dxa"/>
          </w:tcPr>
          <w:p w:rsidR="00ED7F49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7F49" w:rsidTr="002E0147">
        <w:tc>
          <w:tcPr>
            <w:tcW w:w="833" w:type="dxa"/>
          </w:tcPr>
          <w:p w:rsidR="00ED7F49" w:rsidRDefault="00ED7F49" w:rsidP="00ED7F49">
            <w:pPr>
              <w:jc w:val="center"/>
            </w:pPr>
            <w:r>
              <w:t>31</w:t>
            </w:r>
          </w:p>
        </w:tc>
        <w:tc>
          <w:tcPr>
            <w:tcW w:w="7534" w:type="dxa"/>
          </w:tcPr>
          <w:p w:rsidR="00ED7F49" w:rsidRDefault="00ED7F49" w:rsidP="00ED7F49">
            <w:r>
              <w:t>Знакомство с предприятиями  и учебными заведениями города (заочные экскурсии)</w:t>
            </w:r>
          </w:p>
        </w:tc>
        <w:tc>
          <w:tcPr>
            <w:tcW w:w="1663" w:type="dxa"/>
          </w:tcPr>
          <w:p w:rsidR="00ED7F49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7F49" w:rsidTr="002E0147">
        <w:tc>
          <w:tcPr>
            <w:tcW w:w="833" w:type="dxa"/>
          </w:tcPr>
          <w:p w:rsidR="00ED7F49" w:rsidRDefault="00ED7F49" w:rsidP="00ED7F49">
            <w:pPr>
              <w:jc w:val="center"/>
            </w:pPr>
            <w:r>
              <w:t>32</w:t>
            </w:r>
          </w:p>
        </w:tc>
        <w:tc>
          <w:tcPr>
            <w:tcW w:w="7534" w:type="dxa"/>
          </w:tcPr>
          <w:p w:rsidR="00ED7F49" w:rsidRDefault="00ED7F49" w:rsidP="00ED7F49">
            <w:r>
              <w:t>Знакомство с предприятиями  и учебными заведениями города (экскурсии)</w:t>
            </w:r>
          </w:p>
        </w:tc>
        <w:tc>
          <w:tcPr>
            <w:tcW w:w="1663" w:type="dxa"/>
          </w:tcPr>
          <w:p w:rsidR="00ED7F49" w:rsidRPr="00AA5B88" w:rsidRDefault="00F20685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7F49" w:rsidTr="002E0147">
        <w:tc>
          <w:tcPr>
            <w:tcW w:w="833" w:type="dxa"/>
          </w:tcPr>
          <w:p w:rsidR="00ED7F49" w:rsidRDefault="00310087" w:rsidP="00ED7F49">
            <w:pPr>
              <w:jc w:val="center"/>
            </w:pPr>
            <w:r>
              <w:t>33-34</w:t>
            </w:r>
          </w:p>
        </w:tc>
        <w:tc>
          <w:tcPr>
            <w:tcW w:w="7534" w:type="dxa"/>
          </w:tcPr>
          <w:p w:rsidR="00ED7F49" w:rsidRDefault="00ED7F49" w:rsidP="00ED7F49">
            <w:r>
              <w:t>Защита проекта «Моя будущая профессия»</w:t>
            </w:r>
          </w:p>
        </w:tc>
        <w:tc>
          <w:tcPr>
            <w:tcW w:w="1663" w:type="dxa"/>
          </w:tcPr>
          <w:p w:rsidR="00ED7F49" w:rsidRPr="00AA5B88" w:rsidRDefault="00310087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530A" w:rsidTr="002E0147">
        <w:tc>
          <w:tcPr>
            <w:tcW w:w="833" w:type="dxa"/>
          </w:tcPr>
          <w:p w:rsidR="0072530A" w:rsidRDefault="0072530A" w:rsidP="00ED7F49">
            <w:pPr>
              <w:jc w:val="center"/>
            </w:pPr>
          </w:p>
        </w:tc>
        <w:tc>
          <w:tcPr>
            <w:tcW w:w="7534" w:type="dxa"/>
          </w:tcPr>
          <w:p w:rsidR="0072530A" w:rsidRPr="00AA5B88" w:rsidRDefault="0072530A" w:rsidP="00E340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5B8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63" w:type="dxa"/>
          </w:tcPr>
          <w:p w:rsidR="0072530A" w:rsidRPr="00AA5B88" w:rsidRDefault="00310087" w:rsidP="00E340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72530A" w:rsidRPr="00CC497D" w:rsidRDefault="0072530A" w:rsidP="0072530A">
      <w:pPr>
        <w:jc w:val="center"/>
        <w:outlineLvl w:val="0"/>
        <w:rPr>
          <w:sz w:val="24"/>
          <w:szCs w:val="24"/>
        </w:rPr>
      </w:pPr>
    </w:p>
    <w:p w:rsidR="0072530A" w:rsidRDefault="0072530A" w:rsidP="0072530A">
      <w:pPr>
        <w:jc w:val="center"/>
        <w:outlineLvl w:val="0"/>
        <w:rPr>
          <w:b/>
          <w:sz w:val="24"/>
          <w:szCs w:val="24"/>
        </w:rPr>
      </w:pPr>
    </w:p>
    <w:p w:rsidR="00EA45A5" w:rsidRDefault="00EA45A5"/>
    <w:sectPr w:rsidR="00EA45A5" w:rsidSect="002E01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0841"/>
    <w:multiLevelType w:val="multilevel"/>
    <w:tmpl w:val="1464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i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2"/>
      </w:rPr>
    </w:lvl>
  </w:abstractNum>
  <w:abstractNum w:abstractNumId="1" w15:restartNumberingAfterBreak="0">
    <w:nsid w:val="545209BE"/>
    <w:multiLevelType w:val="hybridMultilevel"/>
    <w:tmpl w:val="20607FF2"/>
    <w:lvl w:ilvl="0" w:tplc="6A9A32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676DC"/>
    <w:multiLevelType w:val="hybridMultilevel"/>
    <w:tmpl w:val="8E46955A"/>
    <w:lvl w:ilvl="0" w:tplc="305CBD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D1"/>
    <w:rsid w:val="002E0147"/>
    <w:rsid w:val="00310087"/>
    <w:rsid w:val="00352B09"/>
    <w:rsid w:val="0068699A"/>
    <w:rsid w:val="0072530A"/>
    <w:rsid w:val="0080439A"/>
    <w:rsid w:val="00827756"/>
    <w:rsid w:val="008C220D"/>
    <w:rsid w:val="009453B4"/>
    <w:rsid w:val="009B1BD1"/>
    <w:rsid w:val="00D3263D"/>
    <w:rsid w:val="00E660A1"/>
    <w:rsid w:val="00EA45A5"/>
    <w:rsid w:val="00ED7F49"/>
    <w:rsid w:val="00F2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3F17"/>
  <w15:docId w15:val="{02156CD9-3F73-4437-B1F2-28AF3CF3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2530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12</cp:revision>
  <cp:lastPrinted>2020-02-25T08:17:00Z</cp:lastPrinted>
  <dcterms:created xsi:type="dcterms:W3CDTF">2020-02-21T02:58:00Z</dcterms:created>
  <dcterms:modified xsi:type="dcterms:W3CDTF">2023-01-24T12:07:00Z</dcterms:modified>
</cp:coreProperties>
</file>